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DF790" w14:textId="583753C4" w:rsidR="00D661C5" w:rsidRDefault="00D661C5" w:rsidP="007D6DCE">
      <w:pPr>
        <w:pStyle w:val="Rubrik2"/>
      </w:pPr>
      <w:r w:rsidRPr="18AE3369">
        <w:t xml:space="preserve">Mall för </w:t>
      </w:r>
      <w:r w:rsidR="5F16522D" w:rsidRPr="18AE3369">
        <w:t>frågor</w:t>
      </w:r>
      <w:r w:rsidR="007D6DCE">
        <w:t>,</w:t>
      </w:r>
      <w:r w:rsidR="5F16522D" w:rsidRPr="18AE3369">
        <w:t xml:space="preserve"> </w:t>
      </w:r>
      <w:r w:rsidR="007D6DCE">
        <w:t>N</w:t>
      </w:r>
      <w:r w:rsidRPr="18AE3369">
        <w:t>ationella tillsynstrategifrågor kring dagvatten.</w:t>
      </w:r>
    </w:p>
    <w:p w14:paraId="59499D6B" w14:textId="11EE2B3E" w:rsidR="00D661C5" w:rsidRPr="007D6DCE" w:rsidRDefault="00D661C5" w:rsidP="007D6DCE">
      <w:pPr>
        <w:pStyle w:val="Normalwebb"/>
        <w:ind w:right="567"/>
        <w:rPr>
          <w:rFonts w:ascii="Rubik" w:hAnsi="Rubik" w:cs="Rubik"/>
          <w:sz w:val="21"/>
          <w:szCs w:val="21"/>
        </w:rPr>
      </w:pPr>
      <w:r w:rsidRPr="007D6DCE">
        <w:rPr>
          <w:rFonts w:ascii="Rubik" w:hAnsi="Rubik" w:cs="Rubik"/>
          <w:sz w:val="21"/>
          <w:szCs w:val="21"/>
        </w:rPr>
        <w:t>Hej,</w:t>
      </w:r>
      <w:r w:rsidRPr="007D6DCE">
        <w:rPr>
          <w:rFonts w:ascii="Rubik" w:hAnsi="Rubik" w:cs="Rubik"/>
        </w:rPr>
        <w:br/>
      </w:r>
      <w:r w:rsidRPr="007D6DCE">
        <w:rPr>
          <w:rFonts w:ascii="Rubik" w:hAnsi="Rubik" w:cs="Rubik"/>
          <w:sz w:val="21"/>
          <w:szCs w:val="21"/>
        </w:rPr>
        <w:t>Naturvårdsverket har beslutat om en nationell strategi för tillsyn enligt miljöbalken. Syftet med strategin är</w:t>
      </w:r>
      <w:r w:rsidR="14E93C1A" w:rsidRPr="007D6DCE">
        <w:rPr>
          <w:rFonts w:ascii="Rubik" w:hAnsi="Rubik" w:cs="Rubik"/>
          <w:sz w:val="21"/>
          <w:szCs w:val="21"/>
        </w:rPr>
        <w:t xml:space="preserve"> </w:t>
      </w:r>
      <w:r w:rsidRPr="007D6DCE">
        <w:rPr>
          <w:rFonts w:ascii="Rubik" w:hAnsi="Rubik" w:cs="Rubik"/>
          <w:sz w:val="21"/>
          <w:szCs w:val="21"/>
        </w:rPr>
        <w:t>att säkerställa att miljöbalkens mål uppfylls och främja en hållbar utveckling utifrån miljömålen. I strategin</w:t>
      </w:r>
      <w:r w:rsidR="77900FE3" w:rsidRPr="007D6DCE">
        <w:rPr>
          <w:rFonts w:ascii="Rubik" w:hAnsi="Rubik" w:cs="Rubik"/>
          <w:sz w:val="21"/>
          <w:szCs w:val="21"/>
        </w:rPr>
        <w:t xml:space="preserve"> </w:t>
      </w:r>
      <w:r w:rsidRPr="007D6DCE">
        <w:rPr>
          <w:rFonts w:ascii="Rubik" w:hAnsi="Rubik" w:cs="Rubik"/>
          <w:sz w:val="21"/>
          <w:szCs w:val="21"/>
        </w:rPr>
        <w:t>peka</w:t>
      </w:r>
      <w:r w:rsidR="1BD48A7B" w:rsidRPr="007D6DCE">
        <w:rPr>
          <w:rFonts w:ascii="Rubik" w:hAnsi="Rubik" w:cs="Rubik"/>
          <w:sz w:val="21"/>
          <w:szCs w:val="21"/>
        </w:rPr>
        <w:t>r</w:t>
      </w:r>
      <w:r w:rsidRPr="007D6DCE">
        <w:rPr>
          <w:rFonts w:ascii="Rubik" w:hAnsi="Rubik" w:cs="Rubik"/>
          <w:sz w:val="21"/>
          <w:szCs w:val="21"/>
        </w:rPr>
        <w:t xml:space="preserve"> Naturvårdsverket ut områden som är prioriterade utifrån ett nationellt perspektiv. Information om</w:t>
      </w:r>
      <w:r w:rsidR="4CA597E8" w:rsidRPr="007D6DCE">
        <w:rPr>
          <w:rFonts w:ascii="Rubik" w:hAnsi="Rubik" w:cs="Rubik"/>
          <w:sz w:val="21"/>
          <w:szCs w:val="21"/>
        </w:rPr>
        <w:t xml:space="preserve"> </w:t>
      </w:r>
      <w:r w:rsidRPr="007D6DCE">
        <w:rPr>
          <w:rFonts w:ascii="Rubik" w:hAnsi="Rubik" w:cs="Rubik"/>
          <w:sz w:val="21"/>
          <w:szCs w:val="21"/>
        </w:rPr>
        <w:t>strategin finns på Naturvårdsverkets hemsida,</w:t>
      </w:r>
    </w:p>
    <w:p w14:paraId="00A31841" w14:textId="26BCE406" w:rsidR="006A4BE4" w:rsidRPr="007D6DCE" w:rsidRDefault="007D6DCE" w:rsidP="007D6DCE">
      <w:pPr>
        <w:pStyle w:val="Normalwebb"/>
        <w:ind w:right="567"/>
        <w:rPr>
          <w:rFonts w:ascii="Rubik" w:hAnsi="Rubik" w:cs="Rubik"/>
        </w:rPr>
      </w:pPr>
      <w:hyperlink r:id="rId8" w:history="1">
        <w:r w:rsidR="006A4BE4" w:rsidRPr="007D6DCE">
          <w:rPr>
            <w:rStyle w:val="Hyperlnk"/>
            <w:rFonts w:ascii="Rubik" w:eastAsiaTheme="majorEastAsia" w:hAnsi="Rubik" w:cs="Rubik"/>
          </w:rPr>
          <w:t>Nationell strategi för tillsyn enligt miljöbalken (naturvardsverket.se)</w:t>
        </w:r>
      </w:hyperlink>
    </w:p>
    <w:p w14:paraId="1B73C2F4" w14:textId="745C8C3E" w:rsidR="0011328B" w:rsidRPr="007D6DCE" w:rsidRDefault="00D661C5" w:rsidP="007D6DCE">
      <w:pPr>
        <w:pStyle w:val="Normalwebb"/>
        <w:ind w:right="567"/>
        <w:rPr>
          <w:rFonts w:ascii="Rubik" w:hAnsi="Rubik" w:cs="Rubik"/>
          <w:sz w:val="21"/>
          <w:szCs w:val="21"/>
        </w:rPr>
      </w:pPr>
      <w:r w:rsidRPr="007D6DCE">
        <w:rPr>
          <w:rFonts w:ascii="Rubik" w:hAnsi="Rubik" w:cs="Rubik"/>
          <w:sz w:val="21"/>
          <w:szCs w:val="21"/>
        </w:rPr>
        <w:t>I strategin har Naturvårdsverket identifierat dagvatten som ett område där tillsynen behöver prioriteras.</w:t>
      </w:r>
    </w:p>
    <w:p w14:paraId="329FD112" w14:textId="5FDD1571" w:rsidR="00D661C5" w:rsidRPr="007D6DCE" w:rsidRDefault="00D661C5" w:rsidP="007D6DCE">
      <w:pPr>
        <w:pStyle w:val="Normalwebb"/>
        <w:ind w:right="567"/>
        <w:rPr>
          <w:rFonts w:ascii="Rubik" w:hAnsi="Rubik" w:cs="Rubik"/>
          <w:sz w:val="21"/>
          <w:szCs w:val="21"/>
        </w:rPr>
      </w:pPr>
      <w:r w:rsidRPr="007D6DCE">
        <w:rPr>
          <w:rFonts w:ascii="Rubik" w:hAnsi="Rubik" w:cs="Rubik"/>
          <w:sz w:val="21"/>
          <w:szCs w:val="21"/>
        </w:rPr>
        <w:t>Syftet är att vi tillsammans, verksamhetsutövare och tillsynsmyndighet, ska höja kunskapen om dagvatte</w:t>
      </w:r>
      <w:r w:rsidR="3127F8AC" w:rsidRPr="007D6DCE">
        <w:rPr>
          <w:rFonts w:ascii="Rubik" w:hAnsi="Rubik" w:cs="Rubik"/>
          <w:sz w:val="21"/>
          <w:szCs w:val="21"/>
        </w:rPr>
        <w:t xml:space="preserve">n </w:t>
      </w:r>
      <w:r w:rsidRPr="007D6DCE">
        <w:rPr>
          <w:rFonts w:ascii="Rubik" w:hAnsi="Rubik" w:cs="Rubik"/>
          <w:sz w:val="21"/>
          <w:szCs w:val="21"/>
        </w:rPr>
        <w:t>och dagvattenanläggningar, identifiera och åtgärda brister.</w:t>
      </w:r>
      <w:r w:rsidR="001036DC" w:rsidRPr="007D6DCE">
        <w:rPr>
          <w:rFonts w:ascii="Rubik" w:hAnsi="Rubik" w:cs="Rubik"/>
          <w:sz w:val="21"/>
          <w:szCs w:val="21"/>
        </w:rPr>
        <w:t xml:space="preserve"> </w:t>
      </w:r>
    </w:p>
    <w:p w14:paraId="7231B8B1" w14:textId="1F468D76" w:rsidR="00D661C5" w:rsidRDefault="0FFCD3FC" w:rsidP="007D6DCE">
      <w:pPr>
        <w:pStyle w:val="Normalwebb"/>
        <w:ind w:right="567"/>
        <w:rPr>
          <w:rFonts w:ascii="Rubik" w:hAnsi="Rubik" w:cs="Rubik"/>
          <w:sz w:val="21"/>
          <w:szCs w:val="21"/>
        </w:rPr>
      </w:pPr>
      <w:r w:rsidRPr="007D6DCE">
        <w:rPr>
          <w:rFonts w:ascii="Rubik" w:hAnsi="Rubik" w:cs="Rubik"/>
          <w:sz w:val="21"/>
          <w:szCs w:val="21"/>
        </w:rPr>
        <w:t>En aktivitet inom strategin är att tillsynsmyndigheten ska ställa fyra</w:t>
      </w:r>
      <w:r w:rsidR="00D661C5" w:rsidRPr="007D6DCE">
        <w:rPr>
          <w:rFonts w:ascii="Rubik" w:hAnsi="Rubik" w:cs="Rubik"/>
          <w:sz w:val="21"/>
          <w:szCs w:val="21"/>
        </w:rPr>
        <w:t xml:space="preserve"> frågor kring er egenkontroll av era</w:t>
      </w:r>
      <w:r w:rsidR="1B108508" w:rsidRPr="007D6DCE">
        <w:rPr>
          <w:rFonts w:ascii="Rubik" w:hAnsi="Rubik" w:cs="Rubik"/>
          <w:sz w:val="21"/>
          <w:szCs w:val="21"/>
        </w:rPr>
        <w:t xml:space="preserve"> </w:t>
      </w:r>
      <w:r w:rsidR="00D661C5" w:rsidRPr="007D6DCE">
        <w:rPr>
          <w:rFonts w:ascii="Rubik" w:hAnsi="Rubik" w:cs="Rubik"/>
          <w:sz w:val="21"/>
          <w:szCs w:val="21"/>
        </w:rPr>
        <w:t>dagvattenanläggningar</w:t>
      </w:r>
      <w:r w:rsidR="4E936943" w:rsidRPr="007D6DCE">
        <w:rPr>
          <w:rFonts w:ascii="Rubik" w:hAnsi="Rubik" w:cs="Rubik"/>
          <w:sz w:val="21"/>
          <w:szCs w:val="21"/>
        </w:rPr>
        <w:t xml:space="preserve">. </w:t>
      </w:r>
      <w:r w:rsidR="319E47C5" w:rsidRPr="007D6DCE">
        <w:rPr>
          <w:rFonts w:ascii="Rubik" w:hAnsi="Rubik" w:cs="Rubik"/>
          <w:sz w:val="21"/>
          <w:szCs w:val="21"/>
        </w:rPr>
        <w:t xml:space="preserve">Frågorna ställa för att öka vår/tillsynsmyndigheten/min kunskap. </w:t>
      </w:r>
    </w:p>
    <w:p w14:paraId="70ADACE0" w14:textId="77777777" w:rsidR="007D6DCE" w:rsidRPr="007D6DCE" w:rsidRDefault="007D6DCE" w:rsidP="007D6DCE">
      <w:pPr>
        <w:pStyle w:val="Normalwebb"/>
        <w:ind w:right="567"/>
        <w:rPr>
          <w:rFonts w:ascii="Rubik" w:hAnsi="Rubik" w:cs="Rubik"/>
          <w:sz w:val="21"/>
          <w:szCs w:val="21"/>
        </w:rPr>
      </w:pPr>
    </w:p>
    <w:p w14:paraId="5C18D2D4" w14:textId="482113BA" w:rsidR="00D661C5" w:rsidRPr="007D6DCE" w:rsidRDefault="319E47C5" w:rsidP="007D6DCE">
      <w:pPr>
        <w:pStyle w:val="Rubrik3"/>
        <w:rPr>
          <w:b/>
          <w:bCs w:val="0"/>
          <w:sz w:val="21"/>
          <w:szCs w:val="21"/>
        </w:rPr>
      </w:pPr>
      <w:r w:rsidRPr="007D6DCE">
        <w:rPr>
          <w:b/>
          <w:bCs w:val="0"/>
        </w:rPr>
        <w:t>Frågor</w:t>
      </w:r>
      <w:r w:rsidR="00D661C5" w:rsidRPr="007D6DCE">
        <w:rPr>
          <w:b/>
          <w:bCs w:val="0"/>
        </w:rPr>
        <w:br/>
      </w:r>
    </w:p>
    <w:p w14:paraId="6A05D5FB" w14:textId="16FB16E0" w:rsidR="0009475E" w:rsidRPr="007D6DCE" w:rsidRDefault="00D661C5" w:rsidP="007D6DCE">
      <w:pPr>
        <w:pStyle w:val="Normalwebb"/>
        <w:numPr>
          <w:ilvl w:val="0"/>
          <w:numId w:val="1"/>
        </w:numPr>
        <w:ind w:right="567"/>
        <w:rPr>
          <w:rFonts w:ascii="Rubik" w:hAnsi="Rubik" w:cs="Rubik"/>
          <w:sz w:val="21"/>
          <w:szCs w:val="21"/>
        </w:rPr>
      </w:pPr>
      <w:r w:rsidRPr="007D6DCE">
        <w:rPr>
          <w:rFonts w:ascii="Rubik" w:hAnsi="Rubik" w:cs="Rubik"/>
          <w:sz w:val="21"/>
          <w:szCs w:val="21"/>
        </w:rPr>
        <w:t>Utförs någon egenkontroll av den allmänna dagvattenanläggningen och dess olika</w:t>
      </w:r>
      <w:r w:rsidR="007D6DCE">
        <w:rPr>
          <w:rFonts w:ascii="Rubik" w:hAnsi="Rubik" w:cs="Rubik"/>
        </w:rPr>
        <w:t xml:space="preserve"> </w:t>
      </w:r>
      <w:r w:rsidRPr="007D6DCE">
        <w:rPr>
          <w:rFonts w:ascii="Rubik" w:hAnsi="Rubik" w:cs="Rubik"/>
          <w:sz w:val="21"/>
          <w:szCs w:val="21"/>
        </w:rPr>
        <w:t>anläggningsdelar, såsom ledningsnät och dagvattenanläggningar inom anläggningen? (Ja eller Nej, eller mer</w:t>
      </w:r>
      <w:r w:rsidR="0009475E" w:rsidRPr="007D6DCE">
        <w:rPr>
          <w:rFonts w:ascii="Rubik" w:hAnsi="Rubik" w:cs="Rubik"/>
          <w:sz w:val="21"/>
          <w:szCs w:val="21"/>
        </w:rPr>
        <w:t xml:space="preserve"> </w:t>
      </w:r>
      <w:r w:rsidRPr="007D6DCE">
        <w:rPr>
          <w:rFonts w:ascii="Rubik" w:hAnsi="Rubik" w:cs="Rubik"/>
          <w:sz w:val="21"/>
          <w:szCs w:val="21"/>
        </w:rPr>
        <w:t>utförligt beskrivet)</w:t>
      </w:r>
    </w:p>
    <w:p w14:paraId="130C2D44" w14:textId="62AB77C7" w:rsidR="18C9E47F" w:rsidRPr="007D6DCE" w:rsidRDefault="18C9E47F" w:rsidP="007D6DCE">
      <w:pPr>
        <w:pStyle w:val="Normalwebb"/>
        <w:ind w:right="567"/>
        <w:rPr>
          <w:rFonts w:ascii="Rubik" w:hAnsi="Rubik" w:cs="Rubik"/>
          <w:sz w:val="21"/>
          <w:szCs w:val="21"/>
        </w:rPr>
      </w:pPr>
      <w:r w:rsidRPr="007D6DCE">
        <w:rPr>
          <w:rFonts w:ascii="Rubik" w:hAnsi="Rubik" w:cs="Rubik"/>
          <w:sz w:val="21"/>
          <w:szCs w:val="21"/>
        </w:rPr>
        <w:t>Om svaret är ja:</w:t>
      </w:r>
    </w:p>
    <w:p w14:paraId="4C2F0931" w14:textId="757033DA" w:rsidR="00184BE3" w:rsidRPr="007D6DCE" w:rsidRDefault="00D661C5" w:rsidP="007D6DCE">
      <w:pPr>
        <w:pStyle w:val="Normalwebb"/>
        <w:numPr>
          <w:ilvl w:val="0"/>
          <w:numId w:val="1"/>
        </w:numPr>
        <w:ind w:right="567"/>
        <w:rPr>
          <w:rFonts w:ascii="Rubik" w:hAnsi="Rubik" w:cs="Rubik"/>
          <w:sz w:val="21"/>
          <w:szCs w:val="21"/>
        </w:rPr>
      </w:pPr>
      <w:r w:rsidRPr="007D6DCE">
        <w:rPr>
          <w:rFonts w:ascii="Rubik" w:hAnsi="Rubik" w:cs="Rubik"/>
          <w:sz w:val="21"/>
          <w:szCs w:val="21"/>
        </w:rPr>
        <w:t>Vilket år utfördes egenkontrollen senast?</w:t>
      </w:r>
      <w:r w:rsidRPr="007D6DCE">
        <w:rPr>
          <w:rFonts w:ascii="Rubik" w:hAnsi="Rubik" w:cs="Rubik"/>
        </w:rPr>
        <w:br/>
      </w:r>
    </w:p>
    <w:p w14:paraId="036211E8" w14:textId="34D05F1E" w:rsidR="00184BE3" w:rsidRPr="007D6DCE" w:rsidRDefault="00D661C5" w:rsidP="007D6DCE">
      <w:pPr>
        <w:pStyle w:val="Normalwebb"/>
        <w:numPr>
          <w:ilvl w:val="0"/>
          <w:numId w:val="1"/>
        </w:numPr>
        <w:ind w:right="567"/>
        <w:rPr>
          <w:rFonts w:ascii="Rubik" w:hAnsi="Rubik" w:cs="Rubik"/>
          <w:sz w:val="21"/>
          <w:szCs w:val="21"/>
        </w:rPr>
      </w:pPr>
      <w:r w:rsidRPr="007D6DCE">
        <w:rPr>
          <w:rFonts w:ascii="Rubik" w:hAnsi="Rubik" w:cs="Rubik"/>
          <w:sz w:val="21"/>
          <w:szCs w:val="21"/>
        </w:rPr>
        <w:t>Med vilken regelbundenhet utförs egenkontrollen?</w:t>
      </w:r>
      <w:r w:rsidRPr="007D6DCE">
        <w:rPr>
          <w:rFonts w:ascii="Rubik" w:hAnsi="Rubik" w:cs="Rubik"/>
        </w:rPr>
        <w:br/>
      </w:r>
    </w:p>
    <w:p w14:paraId="6AC98D75" w14:textId="2611B0D6" w:rsidR="0009475E" w:rsidRPr="007D6DCE" w:rsidRDefault="00D661C5" w:rsidP="007D6DCE">
      <w:pPr>
        <w:pStyle w:val="Normalwebb"/>
        <w:numPr>
          <w:ilvl w:val="0"/>
          <w:numId w:val="1"/>
        </w:numPr>
        <w:ind w:right="567"/>
        <w:rPr>
          <w:rFonts w:ascii="Rubik" w:hAnsi="Rubik" w:cs="Rubik"/>
          <w:sz w:val="21"/>
          <w:szCs w:val="21"/>
        </w:rPr>
      </w:pPr>
      <w:r w:rsidRPr="007D6DCE">
        <w:rPr>
          <w:rFonts w:ascii="Rubik" w:hAnsi="Rubik" w:cs="Rubik"/>
          <w:sz w:val="21"/>
          <w:szCs w:val="21"/>
        </w:rPr>
        <w:t>Bifoga en kopia på er senaste dokumenterad egenkontroll. Om ni inte har dokumenterat</w:t>
      </w:r>
      <w:r w:rsidR="007D6DCE">
        <w:rPr>
          <w:rFonts w:ascii="Rubik" w:hAnsi="Rubik" w:cs="Rubik"/>
        </w:rPr>
        <w:t xml:space="preserve"> </w:t>
      </w:r>
      <w:r w:rsidRPr="007D6DCE">
        <w:rPr>
          <w:rFonts w:ascii="Rubik" w:hAnsi="Rubik" w:cs="Rubik"/>
          <w:sz w:val="21"/>
          <w:szCs w:val="21"/>
        </w:rPr>
        <w:t>egenkontrollen</w:t>
      </w:r>
      <w:r w:rsidR="007D6DCE">
        <w:rPr>
          <w:rFonts w:ascii="Rubik" w:hAnsi="Rubik" w:cs="Rubik"/>
          <w:sz w:val="21"/>
          <w:szCs w:val="21"/>
        </w:rPr>
        <w:t>,</w:t>
      </w:r>
      <w:r w:rsidRPr="007D6DCE">
        <w:rPr>
          <w:rFonts w:ascii="Rubik" w:hAnsi="Rubik" w:cs="Rubik"/>
          <w:sz w:val="21"/>
          <w:szCs w:val="21"/>
        </w:rPr>
        <w:t xml:space="preserve"> kan ni ge en kort beskrivning av vilken kontroll som genomfördes.</w:t>
      </w:r>
      <w:r w:rsidRPr="007D6DCE">
        <w:rPr>
          <w:rFonts w:ascii="Rubik" w:hAnsi="Rubik" w:cs="Rubik"/>
        </w:rPr>
        <w:br/>
      </w:r>
    </w:p>
    <w:p w14:paraId="12F43022" w14:textId="66F90282" w:rsidR="00B10C73" w:rsidRPr="007D6DCE" w:rsidRDefault="00D661C5" w:rsidP="007D6DCE">
      <w:pPr>
        <w:pStyle w:val="Normalwebb"/>
        <w:ind w:right="567"/>
        <w:rPr>
          <w:rFonts w:ascii="Rubik" w:hAnsi="Rubik" w:cs="Rubik"/>
          <w:sz w:val="21"/>
          <w:szCs w:val="21"/>
        </w:rPr>
      </w:pPr>
      <w:r w:rsidRPr="007D6DCE">
        <w:rPr>
          <w:rFonts w:ascii="Rubik" w:hAnsi="Rubik" w:cs="Rubik"/>
          <w:sz w:val="21"/>
          <w:szCs w:val="21"/>
        </w:rPr>
        <w:t xml:space="preserve">Jag vill ha svar på frågorna senast den </w:t>
      </w:r>
      <w:r w:rsidR="0009475E" w:rsidRPr="007D6DCE">
        <w:rPr>
          <w:rFonts w:ascii="Rubik" w:hAnsi="Rubik" w:cs="Rubik"/>
          <w:sz w:val="21"/>
          <w:szCs w:val="21"/>
        </w:rPr>
        <w:t xml:space="preserve">xx </w:t>
      </w:r>
      <w:proofErr w:type="spellStart"/>
      <w:r w:rsidR="008571F5" w:rsidRPr="007D6DCE">
        <w:rPr>
          <w:rFonts w:ascii="Rubik" w:hAnsi="Rubik" w:cs="Rubik"/>
          <w:sz w:val="21"/>
          <w:szCs w:val="21"/>
        </w:rPr>
        <w:t>xx</w:t>
      </w:r>
      <w:proofErr w:type="spellEnd"/>
      <w:r w:rsidR="008571F5" w:rsidRPr="007D6DCE">
        <w:rPr>
          <w:rFonts w:ascii="Rubik" w:hAnsi="Rubik" w:cs="Rubik"/>
          <w:sz w:val="21"/>
          <w:szCs w:val="21"/>
        </w:rPr>
        <w:t xml:space="preserve"> 202</w:t>
      </w:r>
      <w:r w:rsidR="00B10C73" w:rsidRPr="007D6DCE">
        <w:rPr>
          <w:rFonts w:ascii="Rubik" w:hAnsi="Rubik" w:cs="Rubik"/>
          <w:sz w:val="21"/>
          <w:szCs w:val="21"/>
        </w:rPr>
        <w:t>X</w:t>
      </w:r>
      <w:r w:rsidRPr="007D6DCE">
        <w:rPr>
          <w:rFonts w:ascii="Rubik" w:hAnsi="Rubik" w:cs="Rubik"/>
          <w:sz w:val="21"/>
          <w:szCs w:val="21"/>
        </w:rPr>
        <w:t>. Svaren skickas via e-post till</w:t>
      </w:r>
      <w:r w:rsidR="007D6DCE">
        <w:rPr>
          <w:rFonts w:ascii="Rubik" w:hAnsi="Rubik" w:cs="Rubik"/>
          <w:sz w:val="21"/>
          <w:szCs w:val="21"/>
        </w:rPr>
        <w:t>:</w:t>
      </w:r>
      <w:r w:rsidR="00B10C73" w:rsidRPr="007D6DCE">
        <w:rPr>
          <w:rFonts w:ascii="Rubik" w:hAnsi="Rubik" w:cs="Rubik"/>
          <w:sz w:val="21"/>
          <w:szCs w:val="21"/>
        </w:rPr>
        <w:t xml:space="preserve"> XX</w:t>
      </w:r>
    </w:p>
    <w:p w14:paraId="6B1F69A7" w14:textId="34253878" w:rsidR="00D661C5" w:rsidRPr="007D6DCE" w:rsidRDefault="00D661C5" w:rsidP="007D6DCE">
      <w:pPr>
        <w:pStyle w:val="Normalwebb"/>
        <w:ind w:right="567"/>
        <w:rPr>
          <w:rFonts w:ascii="Rubik" w:hAnsi="Rubik" w:cs="Rubik"/>
          <w:sz w:val="21"/>
          <w:szCs w:val="21"/>
        </w:rPr>
      </w:pPr>
      <w:r w:rsidRPr="007D6DCE">
        <w:rPr>
          <w:rFonts w:ascii="Rubik" w:hAnsi="Rubik" w:cs="Rubik"/>
          <w:sz w:val="21"/>
          <w:szCs w:val="21"/>
        </w:rPr>
        <w:t>Har ni frågor eller funderingar är ni välkomna att kontakta mig.</w:t>
      </w:r>
    </w:p>
    <w:p w14:paraId="0A9D432C" w14:textId="0225DB94" w:rsidR="00BD6865" w:rsidRPr="007D6DCE" w:rsidRDefault="00B10C73" w:rsidP="007D6DCE">
      <w:pPr>
        <w:ind w:right="567"/>
        <w:rPr>
          <w:rFonts w:ascii="Rubik" w:hAnsi="Rubik" w:cs="Rubik"/>
        </w:rPr>
      </w:pPr>
      <w:r w:rsidRPr="007D6DCE">
        <w:rPr>
          <w:rFonts w:ascii="Rubik" w:hAnsi="Rubik" w:cs="Rubik"/>
        </w:rPr>
        <w:t>Med vänlig hälsning</w:t>
      </w:r>
    </w:p>
    <w:p w14:paraId="57A08E10" w14:textId="77777777" w:rsidR="00184BE3" w:rsidRPr="007D6DCE" w:rsidRDefault="00184BE3" w:rsidP="007D6DCE">
      <w:pPr>
        <w:ind w:right="567"/>
        <w:rPr>
          <w:rFonts w:ascii="Rubik" w:hAnsi="Rubik" w:cs="Rubik"/>
        </w:rPr>
      </w:pPr>
    </w:p>
    <w:sectPr w:rsidR="00184BE3" w:rsidRPr="007D6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95C89"/>
    <w:multiLevelType w:val="hybridMultilevel"/>
    <w:tmpl w:val="C05ABB7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1564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1C5"/>
    <w:rsid w:val="00014BEF"/>
    <w:rsid w:val="00015A2D"/>
    <w:rsid w:val="000648ED"/>
    <w:rsid w:val="0009475E"/>
    <w:rsid w:val="001036DC"/>
    <w:rsid w:val="00104DF7"/>
    <w:rsid w:val="0011328B"/>
    <w:rsid w:val="00184BE3"/>
    <w:rsid w:val="001C1EEC"/>
    <w:rsid w:val="00280242"/>
    <w:rsid w:val="002A7AF7"/>
    <w:rsid w:val="002E3E29"/>
    <w:rsid w:val="003524A1"/>
    <w:rsid w:val="00504CFA"/>
    <w:rsid w:val="006711A2"/>
    <w:rsid w:val="006A4BE4"/>
    <w:rsid w:val="0070475D"/>
    <w:rsid w:val="007D6DCE"/>
    <w:rsid w:val="007E1549"/>
    <w:rsid w:val="008571F5"/>
    <w:rsid w:val="008803C1"/>
    <w:rsid w:val="009D4A6D"/>
    <w:rsid w:val="009E5F8B"/>
    <w:rsid w:val="00A077D2"/>
    <w:rsid w:val="00A14462"/>
    <w:rsid w:val="00AB4750"/>
    <w:rsid w:val="00B10C73"/>
    <w:rsid w:val="00BD6865"/>
    <w:rsid w:val="00BF6AD2"/>
    <w:rsid w:val="00CD38CA"/>
    <w:rsid w:val="00D661C5"/>
    <w:rsid w:val="00F415E6"/>
    <w:rsid w:val="00FD3324"/>
    <w:rsid w:val="0FFCD3FC"/>
    <w:rsid w:val="14E93C1A"/>
    <w:rsid w:val="18AE3369"/>
    <w:rsid w:val="18C9E47F"/>
    <w:rsid w:val="1B108508"/>
    <w:rsid w:val="1BD48A7B"/>
    <w:rsid w:val="257B17F9"/>
    <w:rsid w:val="3127F8AC"/>
    <w:rsid w:val="319E47C5"/>
    <w:rsid w:val="375DFA91"/>
    <w:rsid w:val="378C1A57"/>
    <w:rsid w:val="43E23A95"/>
    <w:rsid w:val="49523BF5"/>
    <w:rsid w:val="4CA597E8"/>
    <w:rsid w:val="4E936943"/>
    <w:rsid w:val="5487149D"/>
    <w:rsid w:val="5F16522D"/>
    <w:rsid w:val="682C764D"/>
    <w:rsid w:val="7790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E938E"/>
  <w15:chartTrackingRefBased/>
  <w15:docId w15:val="{8A8F2052-9D41-4724-A776-B588F34E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="Tahoma"/>
        <w:color w:val="000000"/>
        <w:sz w:val="24"/>
        <w:szCs w:val="24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462"/>
    <w:pPr>
      <w:spacing w:after="0" w:line="240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015A2D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711A2"/>
    <w:pPr>
      <w:keepNext/>
      <w:keepLines/>
      <w:spacing w:before="240" w:after="60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6711A2"/>
    <w:pPr>
      <w:keepNext/>
      <w:keepLines/>
      <w:spacing w:before="240" w:after="60"/>
      <w:outlineLvl w:val="2"/>
    </w:pPr>
    <w:rPr>
      <w:rFonts w:ascii="Arial" w:eastAsiaTheme="majorEastAsia" w:hAnsi="Arial" w:cstheme="majorBidi"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15A2D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6711A2"/>
    <w:rPr>
      <w:rFonts w:ascii="Arial" w:eastAsiaTheme="majorEastAsia" w:hAnsi="Arial" w:cstheme="majorBidi"/>
      <w:b/>
      <w:bCs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6711A2"/>
    <w:rPr>
      <w:rFonts w:ascii="Arial" w:eastAsiaTheme="majorEastAsia" w:hAnsi="Arial" w:cstheme="majorBidi"/>
      <w:bCs/>
    </w:rPr>
  </w:style>
  <w:style w:type="paragraph" w:styleId="Normalwebb">
    <w:name w:val="Normal (Web)"/>
    <w:basedOn w:val="Normal"/>
    <w:uiPriority w:val="99"/>
    <w:semiHidden/>
    <w:unhideWhenUsed/>
    <w:rsid w:val="00D661C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sv-SE"/>
    </w:rPr>
  </w:style>
  <w:style w:type="character" w:styleId="Hyperlnk">
    <w:name w:val="Hyperlink"/>
    <w:basedOn w:val="Standardstycketeckensnitt"/>
    <w:uiPriority w:val="99"/>
    <w:unhideWhenUsed/>
    <w:rsid w:val="00F415E6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415E6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6A4B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2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urvardsverket.se/vagledning-och-stod/miljobalken/nationell-strategi-for-miljobalkstillsynen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812BB6C20C434EA3258BCDA24780C3" ma:contentTypeVersion="9" ma:contentTypeDescription="Skapa ett nytt dokument." ma:contentTypeScope="" ma:versionID="a1cca39ed1caaa766d8153c7a5bf19ce">
  <xsd:schema xmlns:xsd="http://www.w3.org/2001/XMLSchema" xmlns:xs="http://www.w3.org/2001/XMLSchema" xmlns:p="http://schemas.microsoft.com/office/2006/metadata/properties" xmlns:ns2="d5b3d9c6-9431-48d9-9878-e433c3644324" xmlns:ns3="8a185243-cc6c-49de-a0de-2e5e0bf0613e" targetNamespace="http://schemas.microsoft.com/office/2006/metadata/properties" ma:root="true" ma:fieldsID="9e9b85fbd0f65a17e5d54ed41957cc64" ns2:_="" ns3:_="">
    <xsd:import namespace="d5b3d9c6-9431-48d9-9878-e433c3644324"/>
    <xsd:import namespace="8a185243-cc6c-49de-a0de-2e5e0bf061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3d9c6-9431-48d9-9878-e433c36443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eringar" ma:readOnly="false" ma:fieldId="{5cf76f15-5ced-4ddc-b409-7134ff3c332f}" ma:taxonomyMulti="true" ma:sspId="9ef6a768-b46f-4548-8a98-d959af0020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85243-cc6c-49de-a0de-2e5e0bf0613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f940694-cfd9-4e60-a9a0-7d6c4aa78a00}" ma:internalName="TaxCatchAll" ma:showField="CatchAllData" ma:web="8a185243-cc6c-49de-a0de-2e5e0bf061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185243-cc6c-49de-a0de-2e5e0bf0613e" xsi:nil="true"/>
    <lcf76f155ced4ddcb4097134ff3c332f xmlns="d5b3d9c6-9431-48d9-9878-e433c36443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7EDEBB2-25A8-4D6F-8BC6-7A69DDA0AD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52682E-4F4F-4ACB-A089-A1CB8A9809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b3d9c6-9431-48d9-9878-e433c3644324"/>
    <ds:schemaRef ds:uri="8a185243-cc6c-49de-a0de-2e5e0bf061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22120E-D1D1-4163-98D1-9D906C4CE9D3}">
  <ds:schemaRefs>
    <ds:schemaRef ds:uri="http://schemas.microsoft.com/office/2006/metadata/properties"/>
    <ds:schemaRef ds:uri="http://schemas.microsoft.com/office/infopath/2007/PartnerControls"/>
    <ds:schemaRef ds:uri="8a185243-cc6c-49de-a0de-2e5e0bf0613e"/>
    <ds:schemaRef ds:uri="d5b3d9c6-9431-48d9-9878-e433c36443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281</Words>
  <Characters>1491</Characters>
  <Application>Microsoft Office Word</Application>
  <DocSecurity>0</DocSecurity>
  <Lines>12</Lines>
  <Paragraphs>3</Paragraphs>
  <ScaleCrop>false</ScaleCrop>
  <Company>Kalmar kommun</Company>
  <LinksUpToDate>false</LinksUpToDate>
  <CharactersWithSpaces>1769</CharactersWithSpaces>
  <SharedDoc>false</SharedDoc>
  <HLinks>
    <vt:vector size="6" baseType="variant">
      <vt:variant>
        <vt:i4>3932268</vt:i4>
      </vt:variant>
      <vt:variant>
        <vt:i4>0</vt:i4>
      </vt:variant>
      <vt:variant>
        <vt:i4>0</vt:i4>
      </vt:variant>
      <vt:variant>
        <vt:i4>5</vt:i4>
      </vt:variant>
      <vt:variant>
        <vt:lpwstr>https://www.naturvardsverket.se/vagledning-och-stod/miljobalken/nationell-strategi-for-miljobalkstillsynen/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Carl-Johan Fredriksson</dc:creator>
  <cp:keywords/>
  <dc:description/>
  <cp:lastModifiedBy>Lotta Wahlmino</cp:lastModifiedBy>
  <cp:revision>2</cp:revision>
  <dcterms:created xsi:type="dcterms:W3CDTF">2023-10-11T11:06:00Z</dcterms:created>
  <dcterms:modified xsi:type="dcterms:W3CDTF">2023-10-11T11:06:00Z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592d99-4413-49ee-9551-0670efc4da27_Enabled">
    <vt:lpwstr>true</vt:lpwstr>
  </property>
  <property fmtid="{D5CDD505-2E9C-101B-9397-08002B2CF9AE}" pid="3" name="MSIP_Label_64592d99-4413-49ee-9551-0670efc4da27_SetDate">
    <vt:lpwstr>2023-09-29T09:23:39Z</vt:lpwstr>
  </property>
  <property fmtid="{D5CDD505-2E9C-101B-9397-08002B2CF9AE}" pid="4" name="MSIP_Label_64592d99-4413-49ee-9551-0670efc4da27_Method">
    <vt:lpwstr>Standard</vt:lpwstr>
  </property>
  <property fmtid="{D5CDD505-2E9C-101B-9397-08002B2CF9AE}" pid="5" name="MSIP_Label_64592d99-4413-49ee-9551-0670efc4da27_Name">
    <vt:lpwstr>Klass 1 - öppet</vt:lpwstr>
  </property>
  <property fmtid="{D5CDD505-2E9C-101B-9397-08002B2CF9AE}" pid="6" name="MSIP_Label_64592d99-4413-49ee-9551-0670efc4da27_SiteId">
    <vt:lpwstr>687e1b58-fbe3-4cfb-98bc-58f2496d274c</vt:lpwstr>
  </property>
  <property fmtid="{D5CDD505-2E9C-101B-9397-08002B2CF9AE}" pid="7" name="MSIP_Label_64592d99-4413-49ee-9551-0670efc4da27_ActionId">
    <vt:lpwstr>2cc87852-0825-4e45-9d86-e321a9d277f3</vt:lpwstr>
  </property>
  <property fmtid="{D5CDD505-2E9C-101B-9397-08002B2CF9AE}" pid="8" name="MSIP_Label_64592d99-4413-49ee-9551-0670efc4da27_ContentBits">
    <vt:lpwstr>0</vt:lpwstr>
  </property>
  <property fmtid="{D5CDD505-2E9C-101B-9397-08002B2CF9AE}" pid="9" name="ContentTypeId">
    <vt:lpwstr>0x010100CA812BB6C20C434EA3258BCDA24780C3</vt:lpwstr>
  </property>
  <property fmtid="{D5CDD505-2E9C-101B-9397-08002B2CF9AE}" pid="10" name="MediaServiceImageTags">
    <vt:lpwstr/>
  </property>
</Properties>
</file>